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F541D49" w14:textId="77777777" w:rsidR="00716645" w:rsidRDefault="00000000">
      <w:pPr>
        <w:spacing w:after="80"/>
        <w:jc w:val="center"/>
      </w:pPr>
      <w:r>
        <w:rPr>
          <w:noProof/>
        </w:rPr>
        <w:drawing>
          <wp:inline distT="0" distB="0" distL="0" distR="0" wp14:anchorId="7B5971C7" wp14:editId="316EDEBF">
            <wp:extent cx="1428750" cy="1504950"/>
            <wp:effectExtent l="0" t="0" r="0" b="0"/>
            <wp:docPr id="1" name="Crest" descr="Class of 1991 crest" title="USAFA Class of 1991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428750" cy="1504950"/>
                    </a:xfrm>
                    <a:prstGeom prst="rect">
                      <a:avLst/>
                    </a:prstGeom>
                  </pic:spPr>
                </pic:pic>
              </a:graphicData>
            </a:graphic>
          </wp:inline>
        </w:drawing>
      </w:r>
    </w:p>
    <w:p w14:paraId="58F468A3" w14:textId="7D9E3F8F" w:rsidR="00716645" w:rsidRDefault="00000000">
      <w:pPr>
        <w:pBdr>
          <w:top w:val="single" w:sz="18" w:space="6" w:color="C5960C"/>
          <w:left w:val="single" w:sz="18" w:space="6" w:color="C5960C"/>
          <w:bottom w:val="single" w:sz="18" w:space="6" w:color="C5960C"/>
          <w:right w:val="single" w:sz="18" w:space="6" w:color="C5960C"/>
        </w:pBdr>
        <w:shd w:val="clear" w:color="auto" w:fill="0A2240"/>
        <w:spacing w:before="120" w:after="60"/>
        <w:jc w:val="center"/>
      </w:pPr>
      <w:r>
        <w:rPr>
          <w:b/>
          <w:bCs/>
          <w:color w:val="FFC72C"/>
          <w:spacing w:val="60"/>
          <w:sz w:val="18"/>
          <w:szCs w:val="18"/>
        </w:rPr>
        <w:t>UNITED STATES AIR FORCE ACADEMY</w:t>
      </w:r>
      <w:r>
        <w:rPr>
          <w:b/>
          <w:bCs/>
          <w:color w:val="FFC72C"/>
          <w:spacing w:val="80"/>
          <w:sz w:val="54"/>
          <w:szCs w:val="54"/>
        </w:rPr>
        <w:br/>
        <w:t>CLASS OF 1991</w:t>
      </w:r>
      <w:r>
        <w:rPr>
          <w:color w:val="FFFFFF"/>
          <w:spacing w:val="30"/>
          <w:sz w:val="18"/>
          <w:szCs w:val="18"/>
        </w:rPr>
        <w:br/>
        <w:t xml:space="preserve">35th </w:t>
      </w:r>
      <w:proofErr w:type="gramStart"/>
      <w:r>
        <w:rPr>
          <w:color w:val="FFFFFF"/>
          <w:spacing w:val="30"/>
          <w:sz w:val="18"/>
          <w:szCs w:val="18"/>
        </w:rPr>
        <w:t xml:space="preserve">Reunion  </w:t>
      </w:r>
      <w:r w:rsidR="00066FAD">
        <w:rPr>
          <w:color w:val="FFFFFF"/>
          <w:spacing w:val="30"/>
          <w:sz w:val="18"/>
          <w:szCs w:val="18"/>
        </w:rPr>
        <w:t>30</w:t>
      </w:r>
      <w:proofErr w:type="gramEnd"/>
      <w:r w:rsidR="00066FAD">
        <w:rPr>
          <w:color w:val="FFFFFF"/>
          <w:spacing w:val="30"/>
          <w:sz w:val="18"/>
          <w:szCs w:val="18"/>
        </w:rPr>
        <w:t xml:space="preserve"> Sept-4 Oct </w:t>
      </w:r>
      <w:proofErr w:type="gramStart"/>
      <w:r w:rsidR="00066FAD">
        <w:rPr>
          <w:color w:val="FFFFFF"/>
          <w:spacing w:val="30"/>
          <w:sz w:val="18"/>
          <w:szCs w:val="18"/>
        </w:rPr>
        <w:t>2026</w:t>
      </w:r>
      <w:r>
        <w:rPr>
          <w:color w:val="FFFFFF"/>
          <w:spacing w:val="30"/>
          <w:sz w:val="18"/>
          <w:szCs w:val="18"/>
        </w:rPr>
        <w:t xml:space="preserve">  Colorado</w:t>
      </w:r>
      <w:proofErr w:type="gramEnd"/>
      <w:r>
        <w:rPr>
          <w:color w:val="FFFFFF"/>
          <w:spacing w:val="30"/>
          <w:sz w:val="18"/>
          <w:szCs w:val="18"/>
        </w:rPr>
        <w:t xml:space="preserve"> Springs, Colorado</w:t>
      </w:r>
    </w:p>
    <w:p w14:paraId="335F1D71" w14:textId="1D8E2CD3" w:rsidR="00716645" w:rsidRDefault="00000000">
      <w:pPr>
        <w:spacing w:before="280" w:after="40"/>
        <w:jc w:val="center"/>
      </w:pPr>
      <w:r>
        <w:rPr>
          <w:b/>
          <w:bCs/>
          <w:color w:val="0A2240"/>
          <w:sz w:val="32"/>
          <w:szCs w:val="32"/>
        </w:rPr>
        <w:t>REUNION MESSAGE #</w:t>
      </w:r>
      <w:r w:rsidR="00BD19F6">
        <w:rPr>
          <w:b/>
          <w:bCs/>
          <w:color w:val="C5960C"/>
          <w:sz w:val="32"/>
          <w:szCs w:val="32"/>
        </w:rPr>
        <w:t>3</w:t>
      </w:r>
    </w:p>
    <w:p w14:paraId="24919DCF" w14:textId="77777777" w:rsidR="00716645" w:rsidRDefault="00716645">
      <w:pPr>
        <w:pBdr>
          <w:bottom w:val="single" w:sz="8" w:space="1" w:color="C5960C"/>
        </w:pBdr>
        <w:spacing w:before="20" w:after="60"/>
      </w:pPr>
    </w:p>
    <w:p w14:paraId="7968673E" w14:textId="77777777" w:rsidR="00BD19F6" w:rsidRDefault="00BD19F6" w:rsidP="00BD19F6">
      <w:pPr>
        <w:shd w:val="clear" w:color="auto" w:fill="FFFFFF"/>
        <w:rPr>
          <w:rFonts w:ascii="inherit" w:hAnsi="inherit"/>
          <w:color w:val="080809"/>
          <w:sz w:val="18"/>
          <w:szCs w:val="18"/>
        </w:rPr>
      </w:pPr>
      <w:r>
        <w:rPr>
          <w:rStyle w:val="x193iq5w"/>
          <w:rFonts w:ascii="inherit" w:hAnsi="inherit"/>
          <w:color w:val="080809"/>
          <w:sz w:val="18"/>
          <w:szCs w:val="18"/>
        </w:rPr>
        <w:t>Hi Bold Gold!</w:t>
      </w:r>
    </w:p>
    <w:p w14:paraId="015E3107" w14:textId="24C18067" w:rsidR="00BD19F6" w:rsidRDefault="00BD19F6" w:rsidP="00BD19F6">
      <w:pPr>
        <w:shd w:val="clear" w:color="auto" w:fill="FFFFFF"/>
        <w:rPr>
          <w:rFonts w:ascii="inherit" w:hAnsi="inherit"/>
          <w:color w:val="080809"/>
          <w:sz w:val="18"/>
          <w:szCs w:val="18"/>
        </w:rPr>
      </w:pPr>
      <w:r>
        <w:rPr>
          <w:rStyle w:val="x193iq5w"/>
          <w:rFonts w:ascii="inherit" w:hAnsi="inherit"/>
          <w:color w:val="080809"/>
          <w:sz w:val="18"/>
          <w:szCs w:val="18"/>
        </w:rPr>
        <w:t>We look forward to having the class of 1991 back for its reunion weekend! Seats are on hold, and your football purchase page has been created!</w:t>
      </w:r>
      <w:r>
        <w:rPr>
          <w:rFonts w:ascii="inherit" w:hAnsi="inherit"/>
          <w:color w:val="080809"/>
          <w:sz w:val="18"/>
          <w:szCs w:val="18"/>
        </w:rPr>
        <w:t xml:space="preserve">  </w:t>
      </w:r>
      <w:r>
        <w:rPr>
          <w:rStyle w:val="x193iq5w"/>
          <w:rFonts w:ascii="inherit" w:hAnsi="inherit"/>
          <w:color w:val="080809"/>
          <w:sz w:val="18"/>
          <w:szCs w:val="18"/>
        </w:rPr>
        <w:t>Your Reunion Football tickets will be live to purchase on </w:t>
      </w:r>
      <w:r>
        <w:rPr>
          <w:rStyle w:val="Strong"/>
          <w:rFonts w:ascii="inherit" w:hAnsi="inherit"/>
          <w:color w:val="080809"/>
          <w:sz w:val="18"/>
          <w:szCs w:val="18"/>
        </w:rPr>
        <w:t>Monday,</w:t>
      </w:r>
      <w:r>
        <w:rPr>
          <w:rStyle w:val="x193iq5w"/>
          <w:rFonts w:ascii="inherit" w:hAnsi="inherit"/>
          <w:color w:val="080809"/>
          <w:sz w:val="18"/>
          <w:szCs w:val="18"/>
        </w:rPr>
        <w:t> </w:t>
      </w:r>
      <w:r>
        <w:rPr>
          <w:rStyle w:val="Strong"/>
          <w:rFonts w:ascii="inherit" w:hAnsi="inherit"/>
          <w:color w:val="080809"/>
          <w:sz w:val="18"/>
          <w:szCs w:val="18"/>
        </w:rPr>
        <w:t>June 1st at 10:00am MST, and this discounted ticket offer ends on Sunday, August 30th at 11:59pm MT. </w:t>
      </w:r>
      <w:r>
        <w:rPr>
          <w:rStyle w:val="x193iq5w"/>
          <w:rFonts w:ascii="inherit" w:hAnsi="inherit"/>
          <w:color w:val="080809"/>
          <w:sz w:val="18"/>
          <w:szCs w:val="18"/>
        </w:rPr>
        <w:t>The ticket link is fully self-service, and folks will be able to select seats from your specific group block and add the South Deck at the Kucera Legacy Center upgrade at checkout.</w:t>
      </w:r>
    </w:p>
    <w:p w14:paraId="158B90B1" w14:textId="77777777" w:rsidR="00BD19F6" w:rsidRDefault="00BD19F6" w:rsidP="00BD19F6">
      <w:pPr>
        <w:shd w:val="clear" w:color="auto" w:fill="FFFFFF"/>
        <w:rPr>
          <w:rFonts w:ascii="inherit" w:hAnsi="inherit"/>
          <w:color w:val="080809"/>
          <w:sz w:val="18"/>
          <w:szCs w:val="18"/>
        </w:rPr>
      </w:pPr>
      <w:r>
        <w:rPr>
          <w:rStyle w:val="Strong"/>
          <w:rFonts w:ascii="inherit" w:hAnsi="inherit"/>
          <w:color w:val="080809"/>
          <w:sz w:val="18"/>
          <w:szCs w:val="18"/>
        </w:rPr>
        <w:t>Please note:</w:t>
      </w:r>
    </w:p>
    <w:p w14:paraId="263AA428" w14:textId="77777777" w:rsidR="00BD19F6" w:rsidRDefault="00BD19F6" w:rsidP="00BD19F6">
      <w:pPr>
        <w:shd w:val="clear" w:color="auto" w:fill="FFFFFF"/>
        <w:rPr>
          <w:rFonts w:ascii="inherit" w:hAnsi="inherit"/>
          <w:color w:val="080809"/>
          <w:sz w:val="18"/>
          <w:szCs w:val="18"/>
        </w:rPr>
      </w:pPr>
      <w:r>
        <w:rPr>
          <w:rStyle w:val="x193iq5w"/>
          <w:rFonts w:ascii="inherit" w:hAnsi="inherit"/>
          <w:color w:val="080809"/>
          <w:sz w:val="18"/>
          <w:szCs w:val="18"/>
        </w:rPr>
        <w:t>- Each person/family will be purchasing their tickets individually through their respective Reunion link.</w:t>
      </w:r>
    </w:p>
    <w:p w14:paraId="32B846F2" w14:textId="77777777" w:rsidR="00BD19F6" w:rsidRDefault="00BD19F6" w:rsidP="00BD19F6">
      <w:pPr>
        <w:shd w:val="clear" w:color="auto" w:fill="FFFFFF"/>
        <w:rPr>
          <w:rFonts w:ascii="inherit" w:hAnsi="inherit"/>
          <w:color w:val="080809"/>
          <w:sz w:val="18"/>
          <w:szCs w:val="18"/>
        </w:rPr>
      </w:pPr>
      <w:r>
        <w:rPr>
          <w:rStyle w:val="x193iq5w"/>
          <w:rFonts w:ascii="inherit" w:hAnsi="inherit"/>
          <w:color w:val="080809"/>
          <w:sz w:val="18"/>
          <w:szCs w:val="18"/>
        </w:rPr>
        <w:t>- Tickets will be sent directly to the purchaser, not the Reunion leader.</w:t>
      </w:r>
    </w:p>
    <w:p w14:paraId="62867AC8" w14:textId="77777777" w:rsidR="00BD19F6" w:rsidRDefault="00BD19F6" w:rsidP="00BD19F6">
      <w:pPr>
        <w:shd w:val="clear" w:color="auto" w:fill="FFFFFF"/>
        <w:rPr>
          <w:rFonts w:ascii="inherit" w:hAnsi="inherit"/>
          <w:color w:val="080809"/>
          <w:sz w:val="18"/>
          <w:szCs w:val="18"/>
        </w:rPr>
      </w:pPr>
      <w:r>
        <w:rPr>
          <w:rStyle w:val="x193iq5w"/>
          <w:rFonts w:ascii="inherit" w:hAnsi="inherit"/>
          <w:color w:val="080809"/>
          <w:sz w:val="18"/>
          <w:szCs w:val="18"/>
        </w:rPr>
        <w:t>- All tickets will be delivered electronically in August and will be mobile tickets that will need to be downloaded onto a smart phone prior to arriving at USAFA.</w:t>
      </w:r>
    </w:p>
    <w:p w14:paraId="5C212A13" w14:textId="77777777" w:rsidR="00BD19F6" w:rsidRDefault="00BD19F6" w:rsidP="00BD19F6">
      <w:pPr>
        <w:shd w:val="clear" w:color="auto" w:fill="FFFFFF"/>
        <w:rPr>
          <w:rFonts w:ascii="inherit" w:hAnsi="inherit"/>
          <w:color w:val="080809"/>
          <w:sz w:val="18"/>
          <w:szCs w:val="18"/>
        </w:rPr>
      </w:pPr>
      <w:r>
        <w:rPr>
          <w:rStyle w:val="x193iq5w"/>
          <w:rFonts w:ascii="inherit" w:hAnsi="inherit"/>
          <w:color w:val="080809"/>
          <w:sz w:val="18"/>
          <w:szCs w:val="18"/>
        </w:rPr>
        <w:t>- It is recommended that if a Squadron wants to sit together, they communicate with each other to purchase a specific section/row together. They can also socialize on the South Deck by purchasing the add-on.</w:t>
      </w:r>
    </w:p>
    <w:p w14:paraId="7F581422" w14:textId="77777777" w:rsidR="00BD19F6" w:rsidRDefault="00BD19F6" w:rsidP="00BD19F6">
      <w:pPr>
        <w:shd w:val="clear" w:color="auto" w:fill="FFFFFF"/>
        <w:rPr>
          <w:rFonts w:ascii="inherit" w:hAnsi="inherit"/>
          <w:color w:val="080809"/>
          <w:sz w:val="18"/>
          <w:szCs w:val="18"/>
        </w:rPr>
      </w:pPr>
      <w:r>
        <w:rPr>
          <w:rStyle w:val="x193iq5w"/>
          <w:rFonts w:ascii="inherit" w:hAnsi="inherit"/>
          <w:color w:val="080809"/>
          <w:sz w:val="18"/>
          <w:szCs w:val="18"/>
        </w:rPr>
        <w:t>- If folks already have season tickets and would like to move their seats to where your group is located, or if anyone would like to purchase tickets inside the East Club at the Kucera Legacy Center presented by L3Harris please have them email </w:t>
      </w:r>
      <w:r>
        <w:rPr>
          <w:rStyle w:val="Emphasis"/>
          <w:rFonts w:ascii="inherit" w:hAnsi="inherit"/>
          <w:color w:val="080809"/>
          <w:sz w:val="18"/>
          <w:szCs w:val="18"/>
        </w:rPr>
        <w:t>Connor McNamara.</w:t>
      </w:r>
    </w:p>
    <w:p w14:paraId="71095881" w14:textId="77777777" w:rsidR="00BD19F6" w:rsidRDefault="00BD19F6" w:rsidP="00BD19F6">
      <w:pPr>
        <w:shd w:val="clear" w:color="auto" w:fill="FFFFFF"/>
        <w:rPr>
          <w:rFonts w:ascii="inherit" w:hAnsi="inherit"/>
          <w:color w:val="080809"/>
          <w:sz w:val="18"/>
          <w:szCs w:val="18"/>
        </w:rPr>
      </w:pPr>
      <w:r>
        <w:rPr>
          <w:rStyle w:val="Strong"/>
          <w:rFonts w:ascii="inherit" w:hAnsi="inherit"/>
          <w:color w:val="080809"/>
          <w:sz w:val="18"/>
          <w:szCs w:val="18"/>
        </w:rPr>
        <w:t>New for 2026</w:t>
      </w:r>
    </w:p>
    <w:p w14:paraId="0E954C52" w14:textId="77777777" w:rsidR="00BD19F6" w:rsidRDefault="00BD19F6" w:rsidP="00BD19F6">
      <w:pPr>
        <w:shd w:val="clear" w:color="auto" w:fill="FFFFFF"/>
        <w:rPr>
          <w:rFonts w:ascii="inherit" w:hAnsi="inherit"/>
          <w:color w:val="080809"/>
          <w:sz w:val="18"/>
          <w:szCs w:val="18"/>
        </w:rPr>
      </w:pPr>
      <w:r>
        <w:rPr>
          <w:rStyle w:val="Strong"/>
          <w:rFonts w:ascii="inherit" w:hAnsi="inherit"/>
          <w:color w:val="080809"/>
          <w:sz w:val="18"/>
          <w:szCs w:val="18"/>
        </w:rPr>
        <w:t>Premium Reserved Parking – </w:t>
      </w:r>
      <w:r>
        <w:rPr>
          <w:rStyle w:val="x193iq5w"/>
          <w:rFonts w:ascii="inherit" w:hAnsi="inherit"/>
          <w:color w:val="080809"/>
          <w:sz w:val="18"/>
          <w:szCs w:val="18"/>
        </w:rPr>
        <w:t>Secure an assigned parking space in lot 3R just steps from Falcon Alley by adding on at checkout! Lot 3R can be accessed from either the North or South gate and is only steps from the venue.</w:t>
      </w:r>
    </w:p>
    <w:p w14:paraId="109D9838" w14:textId="77777777" w:rsidR="00BD19F6" w:rsidRDefault="00BD19F6" w:rsidP="00BD19F6">
      <w:pPr>
        <w:shd w:val="clear" w:color="auto" w:fill="FFFFFF"/>
        <w:rPr>
          <w:rFonts w:ascii="inherit" w:hAnsi="inherit"/>
          <w:color w:val="080809"/>
          <w:sz w:val="18"/>
          <w:szCs w:val="18"/>
        </w:rPr>
      </w:pPr>
      <w:r>
        <w:rPr>
          <w:rStyle w:val="Strong"/>
          <w:rFonts w:ascii="inherit" w:hAnsi="inherit"/>
          <w:color w:val="080809"/>
          <w:sz w:val="18"/>
          <w:szCs w:val="18"/>
        </w:rPr>
        <w:t>Returning in 2026</w:t>
      </w:r>
    </w:p>
    <w:p w14:paraId="08E55930" w14:textId="77777777" w:rsidR="00BD19F6" w:rsidRDefault="00BD19F6" w:rsidP="00BD19F6">
      <w:pPr>
        <w:shd w:val="clear" w:color="auto" w:fill="FFFFFF"/>
        <w:rPr>
          <w:rFonts w:ascii="inherit" w:hAnsi="inherit"/>
          <w:color w:val="080809"/>
          <w:sz w:val="18"/>
          <w:szCs w:val="18"/>
        </w:rPr>
      </w:pPr>
      <w:r>
        <w:rPr>
          <w:rStyle w:val="x193iq5w"/>
          <w:rFonts w:ascii="inherit" w:hAnsi="inherit"/>
          <w:color w:val="080809"/>
          <w:sz w:val="18"/>
          <w:szCs w:val="18"/>
        </w:rPr>
        <w:t>Take your experience to new heights by selecting the Kucera Legacy Center South Deck Add On at checkout! This add-on will allow access to the Kucera Legacy Center South Deck which is an in-stadium social space that includes a first come first served gameday buffet, private cash bar, shaded weather protection and more!</w:t>
      </w:r>
    </w:p>
    <w:p w14:paraId="619B4CCB" w14:textId="77777777" w:rsidR="00BD19F6" w:rsidRDefault="00BD19F6" w:rsidP="00BD19F6">
      <w:pPr>
        <w:shd w:val="clear" w:color="auto" w:fill="FFFFFF"/>
        <w:rPr>
          <w:rFonts w:ascii="inherit" w:hAnsi="inherit"/>
          <w:color w:val="080809"/>
          <w:sz w:val="18"/>
          <w:szCs w:val="18"/>
        </w:rPr>
      </w:pPr>
      <w:r>
        <w:rPr>
          <w:rStyle w:val="x193iq5w"/>
          <w:rFonts w:ascii="inherit" w:hAnsi="inherit"/>
          <w:color w:val="080809"/>
          <w:sz w:val="18"/>
          <w:szCs w:val="18"/>
        </w:rPr>
        <w:t>The South Deck opens 2 hours prior to kickoff, and fans can move freely to and from the deck throughout the game. An interactive view from the South Deck can be observed </w:t>
      </w:r>
      <w:r>
        <w:rPr>
          <w:rStyle w:val="Emphasis"/>
          <w:rFonts w:ascii="inherit" w:hAnsi="inherit"/>
          <w:color w:val="080809"/>
          <w:sz w:val="18"/>
          <w:szCs w:val="18"/>
        </w:rPr>
        <w:t>here</w:t>
      </w:r>
      <w:r>
        <w:rPr>
          <w:rStyle w:val="x193iq5w"/>
          <w:rFonts w:ascii="inherit" w:hAnsi="inherit"/>
          <w:color w:val="080809"/>
          <w:sz w:val="18"/>
          <w:szCs w:val="18"/>
        </w:rPr>
        <w:t>. </w:t>
      </w:r>
      <w:r>
        <w:rPr>
          <w:rStyle w:val="Strong"/>
          <w:rFonts w:ascii="inherit" w:hAnsi="inherit"/>
          <w:color w:val="080809"/>
          <w:sz w:val="18"/>
          <w:szCs w:val="18"/>
        </w:rPr>
        <w:t>Inventory is limited so don’t wait to purchase! This add-on does not include indoor access to the East Club presented by L3Harris at the Kucera Legacy Center. </w:t>
      </w:r>
      <w:r>
        <w:rPr>
          <w:rStyle w:val="Emphasis"/>
          <w:rFonts w:ascii="inherit" w:hAnsi="inherit"/>
          <w:color w:val="080809"/>
          <w:sz w:val="18"/>
          <w:szCs w:val="18"/>
        </w:rPr>
        <w:t>Interested in purchasing tickets inside the East Club at the Kucera Legacy Center? Please email </w:t>
      </w:r>
      <w:r>
        <w:rPr>
          <w:rStyle w:val="Emphasis"/>
          <w:rFonts w:ascii="inherit" w:hAnsi="inherit"/>
          <w:b/>
          <w:bCs/>
          <w:color w:val="080809"/>
          <w:sz w:val="18"/>
          <w:szCs w:val="18"/>
        </w:rPr>
        <w:t>Connor McNamara</w:t>
      </w:r>
      <w:r>
        <w:rPr>
          <w:rStyle w:val="Emphasis"/>
          <w:rFonts w:ascii="inherit" w:hAnsi="inherit"/>
          <w:color w:val="080809"/>
          <w:sz w:val="18"/>
          <w:szCs w:val="18"/>
        </w:rPr>
        <w:t> for more information.</w:t>
      </w:r>
    </w:p>
    <w:p w14:paraId="1DDDF718" w14:textId="77777777" w:rsidR="00BD19F6" w:rsidRDefault="00BD19F6" w:rsidP="00BD19F6">
      <w:pPr>
        <w:shd w:val="clear" w:color="auto" w:fill="FFFFFF"/>
        <w:rPr>
          <w:rFonts w:ascii="inherit" w:hAnsi="inherit"/>
          <w:color w:val="080809"/>
          <w:sz w:val="18"/>
          <w:szCs w:val="18"/>
        </w:rPr>
      </w:pPr>
      <w:r>
        <w:rPr>
          <w:rStyle w:val="Strong"/>
          <w:rFonts w:ascii="inherit" w:hAnsi="inherit"/>
          <w:color w:val="080809"/>
          <w:sz w:val="18"/>
          <w:szCs w:val="18"/>
        </w:rPr>
        <w:t>Instructions for purchase:</w:t>
      </w:r>
    </w:p>
    <w:p w14:paraId="675D040C" w14:textId="77777777" w:rsidR="00BD19F6" w:rsidRDefault="00BD19F6" w:rsidP="00BD19F6">
      <w:pPr>
        <w:shd w:val="clear" w:color="auto" w:fill="FFFFFF"/>
        <w:rPr>
          <w:rFonts w:ascii="inherit" w:hAnsi="inherit"/>
          <w:color w:val="080809"/>
          <w:sz w:val="18"/>
          <w:szCs w:val="18"/>
        </w:rPr>
      </w:pPr>
      <w:r>
        <w:rPr>
          <w:rStyle w:val="Strong"/>
          <w:rFonts w:ascii="inherit" w:hAnsi="inherit"/>
          <w:color w:val="080809"/>
          <w:sz w:val="18"/>
          <w:szCs w:val="18"/>
        </w:rPr>
        <w:t>- Step 1:</w:t>
      </w:r>
      <w:r>
        <w:rPr>
          <w:rStyle w:val="x193iq5w"/>
          <w:rFonts w:ascii="inherit" w:hAnsi="inherit"/>
          <w:color w:val="080809"/>
          <w:sz w:val="18"/>
          <w:szCs w:val="18"/>
        </w:rPr>
        <w:t> Select the seats that you would like from your group link.</w:t>
      </w:r>
    </w:p>
    <w:p w14:paraId="76712044" w14:textId="77777777" w:rsidR="00BD19F6" w:rsidRDefault="00BD19F6" w:rsidP="00BD19F6">
      <w:pPr>
        <w:shd w:val="clear" w:color="auto" w:fill="FFFFFF"/>
        <w:rPr>
          <w:rFonts w:ascii="inherit" w:hAnsi="inherit"/>
          <w:color w:val="080809"/>
          <w:sz w:val="18"/>
          <w:szCs w:val="18"/>
        </w:rPr>
      </w:pPr>
      <w:r>
        <w:rPr>
          <w:rStyle w:val="Strong"/>
          <w:rFonts w:ascii="inherit" w:hAnsi="inherit"/>
          <w:color w:val="080809"/>
          <w:sz w:val="18"/>
          <w:szCs w:val="18"/>
        </w:rPr>
        <w:t>- Step 2:</w:t>
      </w:r>
      <w:r>
        <w:rPr>
          <w:rStyle w:val="x193iq5w"/>
          <w:rFonts w:ascii="inherit" w:hAnsi="inherit"/>
          <w:color w:val="080809"/>
          <w:sz w:val="18"/>
          <w:szCs w:val="18"/>
        </w:rPr>
        <w:t> Add South Deck Add-On in checkout.</w:t>
      </w:r>
      <w:r>
        <w:rPr>
          <w:rFonts w:ascii="inherit" w:hAnsi="inherit"/>
          <w:color w:val="080809"/>
          <w:sz w:val="18"/>
          <w:szCs w:val="18"/>
        </w:rPr>
        <w:br/>
      </w:r>
      <w:r>
        <w:rPr>
          <w:rStyle w:val="Emphasis"/>
          <w:rFonts w:ascii="inherit" w:hAnsi="inherit"/>
          <w:color w:val="080809"/>
          <w:sz w:val="18"/>
          <w:szCs w:val="18"/>
        </w:rPr>
        <w:t>Please note that this is an optional add-on.</w:t>
      </w:r>
    </w:p>
    <w:p w14:paraId="6CEFBDB9" w14:textId="77777777" w:rsidR="00BD19F6" w:rsidRDefault="00BD19F6" w:rsidP="00BD19F6">
      <w:pPr>
        <w:shd w:val="clear" w:color="auto" w:fill="FFFFFF"/>
        <w:rPr>
          <w:rFonts w:ascii="inherit" w:hAnsi="inherit"/>
          <w:color w:val="080809"/>
          <w:sz w:val="18"/>
          <w:szCs w:val="18"/>
        </w:rPr>
      </w:pPr>
      <w:r>
        <w:rPr>
          <w:rStyle w:val="Strong"/>
          <w:rFonts w:ascii="inherit" w:hAnsi="inherit"/>
          <w:color w:val="080809"/>
          <w:sz w:val="18"/>
          <w:szCs w:val="18"/>
        </w:rPr>
        <w:t>- Step 3:</w:t>
      </w:r>
      <w:r>
        <w:rPr>
          <w:rStyle w:val="x193iq5w"/>
          <w:rFonts w:ascii="inherit" w:hAnsi="inherit"/>
          <w:color w:val="080809"/>
          <w:sz w:val="18"/>
          <w:szCs w:val="18"/>
        </w:rPr>
        <w:t> Add Premium Reserved Parking Add-On in checkout.</w:t>
      </w:r>
      <w:r>
        <w:rPr>
          <w:rFonts w:ascii="inherit" w:hAnsi="inherit"/>
          <w:color w:val="080809"/>
          <w:sz w:val="18"/>
          <w:szCs w:val="18"/>
        </w:rPr>
        <w:br/>
      </w:r>
      <w:r>
        <w:rPr>
          <w:rStyle w:val="Emphasis"/>
          <w:rFonts w:ascii="inherit" w:hAnsi="inherit"/>
          <w:color w:val="080809"/>
          <w:sz w:val="18"/>
          <w:szCs w:val="18"/>
        </w:rPr>
        <w:t>Please note that this is an optional add-on.</w:t>
      </w:r>
    </w:p>
    <w:p w14:paraId="444E4723" w14:textId="77777777" w:rsidR="00BD19F6" w:rsidRDefault="00BD19F6" w:rsidP="00BD19F6">
      <w:pPr>
        <w:shd w:val="clear" w:color="auto" w:fill="FFFFFF"/>
        <w:rPr>
          <w:rFonts w:ascii="inherit" w:hAnsi="inherit"/>
          <w:color w:val="080809"/>
          <w:sz w:val="18"/>
          <w:szCs w:val="18"/>
        </w:rPr>
      </w:pPr>
      <w:r>
        <w:rPr>
          <w:rStyle w:val="x193iq5w"/>
          <w:rFonts w:ascii="inherit" w:hAnsi="inherit"/>
          <w:color w:val="080809"/>
          <w:sz w:val="18"/>
          <w:szCs w:val="18"/>
        </w:rPr>
        <w:t>Here is your unique link for your class which will be seated in Section(s) L24: </w:t>
      </w:r>
    </w:p>
    <w:p w14:paraId="0A0BD6F8" w14:textId="77777777" w:rsidR="00BD19F6" w:rsidRDefault="00BD19F6" w:rsidP="00BD19F6">
      <w:pPr>
        <w:shd w:val="clear" w:color="auto" w:fill="FFFFFF"/>
        <w:rPr>
          <w:rFonts w:ascii="inherit" w:hAnsi="inherit"/>
          <w:color w:val="080809"/>
          <w:sz w:val="18"/>
          <w:szCs w:val="18"/>
        </w:rPr>
      </w:pPr>
      <w:r>
        <w:rPr>
          <w:rStyle w:val="x193iq5w"/>
          <w:rFonts w:ascii="inherit" w:hAnsi="inherit"/>
          <w:color w:val="080809"/>
          <w:sz w:val="18"/>
          <w:szCs w:val="18"/>
        </w:rPr>
        <w:t>For questions or assistance, please email </w:t>
      </w:r>
      <w:r>
        <w:rPr>
          <w:rStyle w:val="Emphasis"/>
          <w:rFonts w:ascii="inherit" w:hAnsi="inherit"/>
          <w:color w:val="080809"/>
          <w:sz w:val="18"/>
          <w:szCs w:val="18"/>
        </w:rPr>
        <w:t>Tickets.PW@airforceathletics.org</w:t>
      </w:r>
      <w:r>
        <w:rPr>
          <w:rStyle w:val="x193iq5w"/>
          <w:rFonts w:ascii="inherit" w:hAnsi="inherit"/>
          <w:color w:val="080809"/>
          <w:sz w:val="18"/>
          <w:szCs w:val="18"/>
        </w:rPr>
        <w:t> or call 719-472-1895.</w:t>
      </w:r>
    </w:p>
    <w:p w14:paraId="0342A5FD" w14:textId="77777777" w:rsidR="00BD19F6" w:rsidRDefault="00BD19F6" w:rsidP="00BD19F6">
      <w:pPr>
        <w:shd w:val="clear" w:color="auto" w:fill="FFFFFF"/>
        <w:rPr>
          <w:rFonts w:ascii="inherit" w:hAnsi="inherit"/>
          <w:color w:val="080809"/>
          <w:sz w:val="18"/>
          <w:szCs w:val="18"/>
        </w:rPr>
      </w:pPr>
      <w:r>
        <w:rPr>
          <w:rStyle w:val="x193iq5w"/>
          <w:rFonts w:ascii="inherit" w:hAnsi="inherit"/>
          <w:color w:val="080809"/>
          <w:sz w:val="18"/>
          <w:szCs w:val="18"/>
        </w:rPr>
        <w:t>Also, for those who decide to choose the south deck add on — don't forget that the class of 1991 will have access to tailgate area and associated food/drink before and during the game if this is an option you also plan to select during reunion registration!</w:t>
      </w:r>
    </w:p>
    <w:p w14:paraId="1E54777C" w14:textId="029C11BA" w:rsidR="00BD19F6" w:rsidRDefault="00BD19F6" w:rsidP="00BD19F6">
      <w:pPr>
        <w:shd w:val="clear" w:color="auto" w:fill="FFFFFF"/>
        <w:rPr>
          <w:rFonts w:ascii="Times New Roman" w:hAnsi="Times New Roman" w:cs="Times New Roman"/>
          <w:color w:val="auto"/>
        </w:rPr>
      </w:pPr>
      <w:r>
        <w:rPr>
          <w:rStyle w:val="x193iq5w"/>
          <w:rFonts w:ascii="inherit" w:hAnsi="inherit"/>
          <w:color w:val="080809"/>
          <w:sz w:val="18"/>
          <w:szCs w:val="18"/>
        </w:rPr>
        <w:t>Thank you and Go Falcons!</w:t>
      </w:r>
    </w:p>
    <w:p w14:paraId="26C931A1" w14:textId="13C1D48F" w:rsidR="00716645" w:rsidRDefault="00716645">
      <w:pPr>
        <w:spacing w:before="60"/>
        <w:jc w:val="center"/>
      </w:pPr>
    </w:p>
    <w:p w14:paraId="0F81A311" w14:textId="68EA38DC" w:rsidR="00716645" w:rsidRDefault="00716645">
      <w:pPr>
        <w:jc w:val="center"/>
      </w:pPr>
    </w:p>
    <w:sectPr w:rsidR="00716645">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067237D" w14:textId="77777777" w:rsidR="007E228E" w:rsidRDefault="007E228E">
      <w:r>
        <w:separator/>
      </w:r>
    </w:p>
  </w:endnote>
  <w:endnote w:type="continuationSeparator" w:id="0">
    <w:p w14:paraId="1AEEC8DC" w14:textId="77777777" w:rsidR="007E228E" w:rsidRDefault="007E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DB443D" w14:textId="77777777" w:rsidR="00716645" w:rsidRDefault="00000000">
    <w:pPr>
      <w:pBdr>
        <w:top w:val="single" w:sz="12" w:space="4" w:color="C5960C"/>
      </w:pBdr>
      <w:spacing w:before="40"/>
      <w:jc w:val="center"/>
    </w:pPr>
    <w:r>
      <w:rPr>
        <w:b/>
        <w:bCs/>
        <w:color w:val="C5960C"/>
        <w:spacing w:val="40"/>
        <w:sz w:val="16"/>
        <w:szCs w:val="16"/>
      </w:rPr>
      <w:t>MUNUS PRIMO — SEMPER INTEGRITAS</w:t>
    </w:r>
  </w:p>
  <w:p w14:paraId="53D57C46" w14:textId="77777777" w:rsidR="00716645" w:rsidRDefault="00000000">
    <w:pPr>
      <w:jc w:val="center"/>
    </w:pPr>
    <w:r>
      <w:rPr>
        <w:color w:val="0A2240"/>
        <w:sz w:val="14"/>
        <w:szCs w:val="14"/>
      </w:rPr>
      <w:t xml:space="preserve">USAFA Class of 1991  ·  35th Reunion  ·  Page </w:t>
    </w:r>
    <w:r>
      <w:rPr>
        <w:color w:val="0A2240"/>
        <w:sz w:val="14"/>
        <w:szCs w:val="14"/>
      </w:rPr>
      <w:fldChar w:fldCharType="begin"/>
    </w:r>
    <w:r>
      <w:rPr>
        <w:color w:val="0A2240"/>
        <w:sz w:val="14"/>
        <w:szCs w:val="14"/>
      </w:rPr>
      <w:instrText>PAGE</w:instrText>
    </w:r>
    <w:r>
      <w:rPr>
        <w:color w:val="0A2240"/>
        <w:sz w:val="14"/>
        <w:szCs w:val="14"/>
      </w:rPr>
      <w:fldChar w:fldCharType="separate"/>
    </w:r>
    <w:r w:rsidR="00066FAD">
      <w:rPr>
        <w:noProof/>
        <w:color w:val="0A2240"/>
        <w:sz w:val="14"/>
        <w:szCs w:val="14"/>
      </w:rPr>
      <w:t>1</w:t>
    </w:r>
    <w:r>
      <w:rPr>
        <w:color w:val="0A224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3183F69" w14:textId="77777777" w:rsidR="007E228E" w:rsidRDefault="007E228E">
      <w:r>
        <w:separator/>
      </w:r>
    </w:p>
  </w:footnote>
  <w:footnote w:type="continuationSeparator" w:id="0">
    <w:p w14:paraId="69BD7C04" w14:textId="77777777" w:rsidR="007E228E" w:rsidRDefault="007E2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C90716A"/>
    <w:multiLevelType w:val="hybridMultilevel"/>
    <w:tmpl w:val="6136C2C4"/>
    <w:lvl w:ilvl="0" w:tplc="84E015D2">
      <w:start w:val="1"/>
      <w:numFmt w:val="bullet"/>
      <w:lvlText w:val="●"/>
      <w:lvlJc w:val="left"/>
      <w:pPr>
        <w:ind w:left="720" w:hanging="360"/>
      </w:pPr>
    </w:lvl>
    <w:lvl w:ilvl="1" w:tplc="5EE28EEE">
      <w:start w:val="1"/>
      <w:numFmt w:val="bullet"/>
      <w:lvlText w:val="○"/>
      <w:lvlJc w:val="left"/>
      <w:pPr>
        <w:ind w:left="1440" w:hanging="360"/>
      </w:pPr>
    </w:lvl>
    <w:lvl w:ilvl="2" w:tplc="BE241AA6">
      <w:start w:val="1"/>
      <w:numFmt w:val="bullet"/>
      <w:lvlText w:val="■"/>
      <w:lvlJc w:val="left"/>
      <w:pPr>
        <w:ind w:left="2160" w:hanging="360"/>
      </w:pPr>
    </w:lvl>
    <w:lvl w:ilvl="3" w:tplc="D03AC1BC">
      <w:start w:val="1"/>
      <w:numFmt w:val="bullet"/>
      <w:lvlText w:val="●"/>
      <w:lvlJc w:val="left"/>
      <w:pPr>
        <w:ind w:left="2880" w:hanging="360"/>
      </w:pPr>
    </w:lvl>
    <w:lvl w:ilvl="4" w:tplc="DE2E13C6">
      <w:start w:val="1"/>
      <w:numFmt w:val="bullet"/>
      <w:lvlText w:val="○"/>
      <w:lvlJc w:val="left"/>
      <w:pPr>
        <w:ind w:left="3600" w:hanging="360"/>
      </w:pPr>
    </w:lvl>
    <w:lvl w:ilvl="5" w:tplc="D06C5D18">
      <w:start w:val="1"/>
      <w:numFmt w:val="bullet"/>
      <w:lvlText w:val="■"/>
      <w:lvlJc w:val="left"/>
      <w:pPr>
        <w:ind w:left="4320" w:hanging="360"/>
      </w:pPr>
    </w:lvl>
    <w:lvl w:ilvl="6" w:tplc="F6B8B968">
      <w:start w:val="1"/>
      <w:numFmt w:val="bullet"/>
      <w:lvlText w:val="●"/>
      <w:lvlJc w:val="left"/>
      <w:pPr>
        <w:ind w:left="5040" w:hanging="360"/>
      </w:pPr>
    </w:lvl>
    <w:lvl w:ilvl="7" w:tplc="595695CE">
      <w:start w:val="1"/>
      <w:numFmt w:val="bullet"/>
      <w:lvlText w:val="●"/>
      <w:lvlJc w:val="left"/>
      <w:pPr>
        <w:ind w:left="5760" w:hanging="360"/>
      </w:pPr>
    </w:lvl>
    <w:lvl w:ilvl="8" w:tplc="831EBF02">
      <w:start w:val="1"/>
      <w:numFmt w:val="bullet"/>
      <w:lvlText w:val="●"/>
      <w:lvlJc w:val="left"/>
      <w:pPr>
        <w:ind w:left="6480" w:hanging="360"/>
      </w:pPr>
    </w:lvl>
  </w:abstractNum>
  <w:num w:numId="1" w16cid:durableId="2107072319">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645"/>
    <w:rsid w:val="00066FAD"/>
    <w:rsid w:val="003155FB"/>
    <w:rsid w:val="00416D3D"/>
    <w:rsid w:val="00716645"/>
    <w:rsid w:val="007E228E"/>
    <w:rsid w:val="00BC78C3"/>
    <w:rsid w:val="00BD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E698F"/>
  <w15:docId w15:val="{FF8D9673-4789-BA48-A547-EF4522FD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22222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html-span">
    <w:name w:val="html-span"/>
    <w:basedOn w:val="DefaultParagraphFont"/>
    <w:rsid w:val="00416D3D"/>
  </w:style>
  <w:style w:type="character" w:customStyle="1" w:styleId="x193iq5w">
    <w:name w:val="x193iq5w"/>
    <w:basedOn w:val="DefaultParagraphFont"/>
    <w:rsid w:val="00BD19F6"/>
  </w:style>
  <w:style w:type="character" w:styleId="Strong">
    <w:name w:val="Strong"/>
    <w:basedOn w:val="DefaultParagraphFont"/>
    <w:uiPriority w:val="22"/>
    <w:qFormat/>
    <w:rsid w:val="00BD19F6"/>
    <w:rPr>
      <w:b/>
      <w:bCs/>
    </w:rPr>
  </w:style>
  <w:style w:type="character" w:styleId="Emphasis">
    <w:name w:val="Emphasis"/>
    <w:basedOn w:val="DefaultParagraphFont"/>
    <w:uiPriority w:val="20"/>
    <w:qFormat/>
    <w:rsid w:val="00BD19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531</Words>
  <Characters>2721</Characters>
  <Application>Microsoft Office Word</Application>
  <DocSecurity>0</DocSecurity>
  <Lines>85</Lines>
  <Paragraphs>55</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Heidi Scheppers</cp:lastModifiedBy>
  <cp:revision>2</cp:revision>
  <dcterms:created xsi:type="dcterms:W3CDTF">2026-06-30T15:09:00Z</dcterms:created>
  <dcterms:modified xsi:type="dcterms:W3CDTF">2026-06-30T15:09:00Z</dcterms:modified>
</cp:coreProperties>
</file>